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Default="00830855" w:rsidP="0045442E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Декларация-</w:t>
            </w:r>
            <w:r w:rsidRPr="00C679ED">
              <w:rPr>
                <w:iCs/>
                <w:sz w:val="22"/>
                <w:szCs w:val="22"/>
                <w:lang w:eastAsia="en-US"/>
              </w:rPr>
              <w:t xml:space="preserve">Списък на </w:t>
            </w:r>
            <w:r w:rsidR="00BE363A">
              <w:rPr>
                <w:iCs/>
                <w:sz w:val="22"/>
                <w:szCs w:val="22"/>
                <w:lang w:eastAsia="en-US"/>
              </w:rPr>
              <w:t xml:space="preserve">продуктите, </w:t>
            </w:r>
            <w:r>
              <w:rPr>
                <w:iCs/>
                <w:sz w:val="22"/>
                <w:szCs w:val="22"/>
                <w:lang w:eastAsia="en-US"/>
              </w:rPr>
              <w:t>изпълнени през последните три години, считано от датата на подаване на офертата</w:t>
            </w:r>
            <w:r w:rsidRPr="00C679ED">
              <w:rPr>
                <w:iCs/>
                <w:sz w:val="22"/>
                <w:szCs w:val="22"/>
                <w:lang w:eastAsia="en-US"/>
              </w:rPr>
              <w:t>.</w:t>
            </w:r>
          </w:p>
          <w:p w:rsidR="00830855" w:rsidRPr="00081FE6" w:rsidRDefault="00FC648E" w:rsidP="00FC648E">
            <w:pPr>
              <w:jc w:val="both"/>
            </w:pPr>
            <w:r>
              <w:rPr>
                <w:iCs/>
                <w:sz w:val="22"/>
                <w:szCs w:val="22"/>
              </w:rPr>
              <w:t>2</w:t>
            </w:r>
            <w:r w:rsidR="00830855">
              <w:rPr>
                <w:iCs/>
                <w:sz w:val="22"/>
                <w:szCs w:val="22"/>
              </w:rPr>
              <w:t xml:space="preserve">. </w:t>
            </w:r>
            <w:r w:rsidR="00830855" w:rsidRPr="00375472">
              <w:rPr>
                <w:rFonts w:eastAsia="Calibri" w:cs="Calibri"/>
                <w:iCs/>
                <w:sz w:val="22"/>
                <w:szCs w:val="22"/>
              </w:rPr>
              <w:t xml:space="preserve">Декларация за </w:t>
            </w:r>
            <w:r w:rsidR="00830855" w:rsidRPr="00375472">
              <w:rPr>
                <w:rFonts w:eastAsia="SimSun"/>
                <w:sz w:val="22"/>
                <w:szCs w:val="22"/>
              </w:rPr>
              <w:t>техниче</w:t>
            </w:r>
            <w:r>
              <w:rPr>
                <w:rFonts w:eastAsia="SimSun"/>
                <w:sz w:val="22"/>
                <w:szCs w:val="22"/>
              </w:rPr>
              <w:t>ското оборудване, които ще бъде използвано</w:t>
            </w:r>
            <w:bookmarkStart w:id="0" w:name="_GoBack"/>
            <w:bookmarkEnd w:id="0"/>
            <w:r w:rsidR="00830855" w:rsidRPr="00375472">
              <w:rPr>
                <w:rFonts w:eastAsia="SimSun"/>
                <w:sz w:val="22"/>
                <w:szCs w:val="22"/>
              </w:rPr>
              <w:t xml:space="preserve"> за изпълнение на поръчката.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5"/>
    <w:rsid w:val="00830855"/>
    <w:rsid w:val="00BE363A"/>
    <w:rsid w:val="00F704AA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305A6-A696-4185-8649-BDE9167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>IT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3</cp:revision>
  <dcterms:created xsi:type="dcterms:W3CDTF">2017-12-05T10:56:00Z</dcterms:created>
  <dcterms:modified xsi:type="dcterms:W3CDTF">2017-12-05T10:56:00Z</dcterms:modified>
</cp:coreProperties>
</file>